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9541" w14:textId="77777777" w:rsidR="00113244" w:rsidRPr="00113244" w:rsidRDefault="00113244" w:rsidP="00113244">
      <w:pPr>
        <w:keepNext/>
        <w:keepLines/>
        <w:spacing w:after="0"/>
        <w:ind w:left="747" w:hanging="10"/>
        <w:jc w:val="center"/>
        <w:outlineLvl w:val="1"/>
        <w:rPr>
          <w:rFonts w:ascii="Arial" w:eastAsia="Arial" w:hAnsi="Arial" w:cs="Arial"/>
          <w:b/>
          <w:color w:val="000000"/>
          <w:highlight w:val="yellow"/>
          <w:lang w:eastAsia="it-IT"/>
        </w:rPr>
      </w:pPr>
      <w:bookmarkStart w:id="0" w:name="_GoBack"/>
      <w:bookmarkEnd w:id="0"/>
      <w:r w:rsidRPr="00113244">
        <w:rPr>
          <w:rFonts w:ascii="Arial" w:eastAsia="Arial" w:hAnsi="Arial" w:cs="Arial"/>
          <w:b/>
          <w:color w:val="000000"/>
          <w:highlight w:val="yellow"/>
          <w:lang w:eastAsia="it-IT"/>
        </w:rPr>
        <w:t>ALLEGATO  1</w:t>
      </w:r>
    </w:p>
    <w:p w14:paraId="6CA4B441" w14:textId="77777777" w:rsidR="00113244" w:rsidRPr="00113244" w:rsidRDefault="00113244" w:rsidP="00113244">
      <w:pPr>
        <w:keepNext/>
        <w:keepLines/>
        <w:spacing w:after="0"/>
        <w:ind w:left="747" w:hanging="10"/>
        <w:jc w:val="center"/>
        <w:outlineLvl w:val="1"/>
        <w:rPr>
          <w:rFonts w:ascii="Arial" w:eastAsia="Arial" w:hAnsi="Arial" w:cs="Arial"/>
          <w:b/>
          <w:color w:val="000009"/>
          <w:lang w:eastAsia="it-IT"/>
        </w:rPr>
      </w:pPr>
      <w:r>
        <w:rPr>
          <w:rFonts w:ascii="Arial" w:eastAsia="Arial" w:hAnsi="Arial" w:cs="Arial"/>
          <w:b/>
          <w:color w:val="000000"/>
          <w:highlight w:val="yellow"/>
          <w:lang w:eastAsia="it-IT"/>
        </w:rPr>
        <w:t>Tipologie e</w:t>
      </w:r>
      <w:r w:rsidRPr="00113244">
        <w:rPr>
          <w:rFonts w:ascii="Arial" w:eastAsia="Arial" w:hAnsi="Arial" w:cs="Arial"/>
          <w:b/>
          <w:color w:val="000009"/>
          <w:lang w:eastAsia="it-IT"/>
        </w:rPr>
        <w:t xml:space="preserve"> carattere</w:t>
      </w:r>
      <w:r>
        <w:rPr>
          <w:rFonts w:ascii="Arial" w:eastAsia="Arial" w:hAnsi="Arial" w:cs="Arial"/>
          <w:b/>
          <w:color w:val="000009"/>
          <w:lang w:eastAsia="it-IT"/>
        </w:rPr>
        <w:t xml:space="preserve"> delle tesi di laurea</w:t>
      </w:r>
    </w:p>
    <w:p w14:paraId="05A4130F" w14:textId="77777777" w:rsidR="00113244" w:rsidRPr="00113244" w:rsidRDefault="00113244" w:rsidP="00113244">
      <w:pPr>
        <w:spacing w:after="0"/>
        <w:ind w:left="752"/>
        <w:rPr>
          <w:rFonts w:ascii="Arial" w:eastAsia="Arial" w:hAnsi="Arial" w:cs="Arial"/>
          <w:color w:val="000000"/>
          <w:lang w:eastAsia="it-IT"/>
        </w:rPr>
      </w:pPr>
    </w:p>
    <w:p w14:paraId="027BDA3B" w14:textId="77777777" w:rsidR="00113244" w:rsidRPr="00113244" w:rsidRDefault="00113244" w:rsidP="00113244">
      <w:pPr>
        <w:spacing w:after="3" w:line="247" w:lineRule="auto"/>
        <w:ind w:left="752" w:firstLine="2"/>
        <w:jc w:val="both"/>
        <w:rPr>
          <w:rFonts w:ascii="Arial" w:eastAsia="Arial" w:hAnsi="Arial" w:cs="Arial"/>
          <w:color w:val="000000"/>
          <w:lang w:eastAsia="it-IT"/>
        </w:rPr>
      </w:pPr>
      <w:r w:rsidRPr="00113244">
        <w:rPr>
          <w:rFonts w:ascii="Arial" w:eastAsia="Arial" w:hAnsi="Arial" w:cs="Arial"/>
          <w:color w:val="000000"/>
          <w:lang w:eastAsia="it-IT"/>
        </w:rPr>
        <w:t xml:space="preserve">Le tesi di laurea si dividono in tre tipologie in ragione dell’impegno richiesto espresso in numero di mesi. A ciascuna tipologia corrisponde una valutazione numerica massima riportata in tabella: </w:t>
      </w:r>
    </w:p>
    <w:p w14:paraId="646FAA40" w14:textId="77777777" w:rsidR="00113244" w:rsidRPr="00113244" w:rsidRDefault="00113244" w:rsidP="00113244">
      <w:pPr>
        <w:spacing w:after="0"/>
        <w:rPr>
          <w:rFonts w:ascii="Arial" w:eastAsia="Arial" w:hAnsi="Arial" w:cs="Arial"/>
          <w:color w:val="000000"/>
          <w:lang w:eastAsia="it-IT"/>
        </w:rPr>
      </w:pPr>
    </w:p>
    <w:tbl>
      <w:tblPr>
        <w:tblStyle w:val="TableGrid"/>
        <w:tblW w:w="8876" w:type="dxa"/>
        <w:tblInd w:w="758" w:type="dxa"/>
        <w:tblCellMar>
          <w:top w:w="49" w:type="dxa"/>
          <w:left w:w="79" w:type="dxa"/>
          <w:right w:w="57" w:type="dxa"/>
        </w:tblCellMar>
        <w:tblLook w:val="04A0" w:firstRow="1" w:lastRow="0" w:firstColumn="1" w:lastColumn="0" w:noHBand="0" w:noVBand="1"/>
      </w:tblPr>
      <w:tblGrid>
        <w:gridCol w:w="2898"/>
        <w:gridCol w:w="1276"/>
        <w:gridCol w:w="1313"/>
        <w:gridCol w:w="3389"/>
      </w:tblGrid>
      <w:tr w:rsidR="00113244" w:rsidRPr="00113244" w14:paraId="7FF9CEFF" w14:textId="77777777" w:rsidTr="00D83711">
        <w:trPr>
          <w:trHeight w:val="516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4886" w14:textId="77777777" w:rsidR="00113244" w:rsidRPr="00113244" w:rsidRDefault="00113244" w:rsidP="001132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b/>
                <w:color w:val="000000"/>
              </w:rPr>
              <w:t xml:space="preserve">Progettuale: concettuale, teorica, descrittiva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FD0A" w14:textId="77777777" w:rsidR="00113244" w:rsidRPr="00113244" w:rsidRDefault="00113244" w:rsidP="001132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b/>
                <w:color w:val="000000"/>
              </w:rPr>
              <w:t xml:space="preserve">IMPEGNO attestato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69F7" w14:textId="77777777" w:rsidR="00113244" w:rsidRPr="00113244" w:rsidRDefault="00113244" w:rsidP="00113244">
            <w:pPr>
              <w:ind w:left="82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b/>
                <w:color w:val="000000"/>
              </w:rPr>
              <w:t xml:space="preserve">VAL MAX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C9A0" w14:textId="77777777" w:rsidR="00113244" w:rsidRPr="00113244" w:rsidRDefault="00113244" w:rsidP="00113244">
            <w:pPr>
              <w:ind w:right="22"/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b/>
                <w:color w:val="000000"/>
              </w:rPr>
              <w:t xml:space="preserve">NOTE </w:t>
            </w:r>
          </w:p>
        </w:tc>
      </w:tr>
      <w:tr w:rsidR="00113244" w:rsidRPr="00113244" w14:paraId="07704575" w14:textId="77777777" w:rsidTr="00D83711">
        <w:trPr>
          <w:trHeight w:val="779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FE9B" w14:textId="77777777" w:rsidR="00113244" w:rsidRPr="00113244" w:rsidRDefault="00113244" w:rsidP="00113244">
            <w:pPr>
              <w:ind w:left="92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Concettuale/ sperimentale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3E6D" w14:textId="77777777" w:rsidR="00113244" w:rsidRPr="00113244" w:rsidRDefault="00113244" w:rsidP="00113244">
            <w:pPr>
              <w:ind w:left="45" w:right="6"/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6 - 12 mesi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A554" w14:textId="77777777" w:rsidR="00113244" w:rsidRPr="00113244" w:rsidRDefault="00113244" w:rsidP="00113244">
            <w:pPr>
              <w:ind w:right="22"/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10 punti </w:t>
            </w: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572A" w14:textId="77777777" w:rsidR="00A06F64" w:rsidRDefault="00A06F64" w:rsidP="00A06F64">
            <w:pPr>
              <w:ind w:left="85" w:firstLine="8"/>
            </w:pPr>
            <w:r>
              <w:t xml:space="preserve">Il limite del punteggio massimo può essere incrementato di 1 punto se in possesso di almeno tre dei seguenti requisiti: </w:t>
            </w:r>
          </w:p>
          <w:p w14:paraId="680CC351" w14:textId="77777777" w:rsidR="00A06F64" w:rsidRDefault="00A06F64" w:rsidP="00A06F64">
            <w:pPr>
              <w:spacing w:line="256" w:lineRule="auto"/>
              <w:ind w:left="1"/>
              <w:jc w:val="center"/>
            </w:pPr>
          </w:p>
          <w:p w14:paraId="4CADEB31" w14:textId="77777777" w:rsidR="00A06F64" w:rsidRDefault="00A06F64" w:rsidP="00A06F64">
            <w:pPr>
              <w:ind w:left="416" w:firstLine="30"/>
            </w:pPr>
            <w:r>
              <w:t xml:space="preserve">l’incremento consente il raggiungimento del 110; </w:t>
            </w:r>
          </w:p>
          <w:p w14:paraId="47249ECD" w14:textId="77777777" w:rsidR="00A06F64" w:rsidRDefault="00A06F64" w:rsidP="00A06F64">
            <w:pPr>
              <w:spacing w:line="256" w:lineRule="auto"/>
              <w:ind w:left="1"/>
              <w:jc w:val="center"/>
            </w:pPr>
          </w:p>
          <w:p w14:paraId="62ECFCCE" w14:textId="77777777" w:rsidR="00A06F64" w:rsidRDefault="00A06F64" w:rsidP="00A06F64">
            <w:pPr>
              <w:ind w:left="397" w:hanging="188"/>
            </w:pPr>
            <w:r>
              <w:t xml:space="preserve">le tematiche sviluppate sono particolarmente originali; </w:t>
            </w:r>
          </w:p>
          <w:p w14:paraId="38AB5EFA" w14:textId="77777777" w:rsidR="00A06F64" w:rsidRDefault="00A06F64" w:rsidP="00A06F64">
            <w:pPr>
              <w:spacing w:line="256" w:lineRule="auto"/>
              <w:ind w:left="1"/>
              <w:jc w:val="center"/>
            </w:pPr>
          </w:p>
          <w:p w14:paraId="21676521" w14:textId="77777777" w:rsidR="00A06F64" w:rsidRDefault="00A06F64" w:rsidP="00A06F64">
            <w:pPr>
              <w:ind w:left="1358" w:hanging="1180"/>
            </w:pPr>
            <w:r>
              <w:t xml:space="preserve">almeno 5 votazioni siano con lode; </w:t>
            </w:r>
          </w:p>
          <w:p w14:paraId="169F6155" w14:textId="77777777" w:rsidR="00A06F64" w:rsidRDefault="00A06F64" w:rsidP="00A06F64">
            <w:pPr>
              <w:spacing w:line="256" w:lineRule="auto"/>
              <w:ind w:left="1"/>
              <w:jc w:val="center"/>
            </w:pPr>
          </w:p>
          <w:p w14:paraId="7B65B226" w14:textId="77777777" w:rsidR="00113244" w:rsidRPr="00113244" w:rsidRDefault="00A06F64" w:rsidP="00A06F64">
            <w:pPr>
              <w:ind w:left="128" w:hanging="128"/>
              <w:rPr>
                <w:rFonts w:ascii="Arial" w:eastAsia="Arial" w:hAnsi="Arial" w:cs="Arial"/>
                <w:color w:val="000000"/>
              </w:rPr>
            </w:pPr>
            <w:r>
              <w:t>la tesi abbia evidenti implicazioni multidisciplinari e preveda la correlazione di un docente  strutturato anche presso altro ateneo.</w:t>
            </w:r>
          </w:p>
        </w:tc>
      </w:tr>
      <w:tr w:rsidR="00113244" w:rsidRPr="00113244" w14:paraId="18E0728A" w14:textId="77777777" w:rsidTr="00D83711">
        <w:trPr>
          <w:trHeight w:val="263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5179" w14:textId="77777777" w:rsidR="00113244" w:rsidRPr="00113244" w:rsidRDefault="00113244" w:rsidP="00113244">
            <w:pPr>
              <w:ind w:left="3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8319" w14:textId="77777777" w:rsidR="00113244" w:rsidRPr="00113244" w:rsidRDefault="00113244" w:rsidP="00113244">
            <w:pPr>
              <w:ind w:left="3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1E8A" w14:textId="77777777" w:rsidR="00113244" w:rsidRPr="00113244" w:rsidRDefault="00113244" w:rsidP="00113244">
            <w:pPr>
              <w:ind w:left="3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56069" w14:textId="77777777" w:rsidR="00113244" w:rsidRPr="00113244" w:rsidRDefault="00113244" w:rsidP="00113244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13244" w:rsidRPr="00113244" w14:paraId="54FCA37F" w14:textId="77777777" w:rsidTr="00D83711">
        <w:trPr>
          <w:trHeight w:val="779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DC2A" w14:textId="77777777" w:rsidR="00113244" w:rsidRPr="00113244" w:rsidRDefault="00113244" w:rsidP="00113244">
            <w:pPr>
              <w:ind w:left="348" w:firstLine="206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Teorica: </w:t>
            </w:r>
            <w:proofErr w:type="spellStart"/>
            <w:r w:rsidRPr="00113244">
              <w:rPr>
                <w:rFonts w:ascii="Arial" w:eastAsia="Arial" w:hAnsi="Arial" w:cs="Arial"/>
                <w:color w:val="000000"/>
              </w:rPr>
              <w:t>criticodocumentale</w:t>
            </w:r>
            <w:proofErr w:type="spellEnd"/>
            <w:r w:rsidRPr="00113244">
              <w:rPr>
                <w:rFonts w:ascii="Arial" w:eastAsia="Arial" w:hAnsi="Arial" w:cs="Arial"/>
                <w:color w:val="000000"/>
              </w:rPr>
              <w:t xml:space="preserve">/ analitico-strumentale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34C3" w14:textId="77777777" w:rsidR="00113244" w:rsidRPr="00113244" w:rsidRDefault="00113244" w:rsidP="00113244">
            <w:pPr>
              <w:ind w:left="76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6 - 9 mesi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0046" w14:textId="77777777" w:rsidR="00113244" w:rsidRPr="00113244" w:rsidRDefault="00113244" w:rsidP="00113244">
            <w:pPr>
              <w:ind w:right="24"/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8 punti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93254" w14:textId="77777777" w:rsidR="00113244" w:rsidRPr="00113244" w:rsidRDefault="00113244" w:rsidP="00113244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13244" w:rsidRPr="00113244" w14:paraId="18C86935" w14:textId="77777777" w:rsidTr="00D83711">
        <w:trPr>
          <w:trHeight w:val="263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706" w14:textId="77777777" w:rsidR="00113244" w:rsidRPr="00113244" w:rsidRDefault="00113244" w:rsidP="00113244">
            <w:pPr>
              <w:ind w:left="3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43DC" w14:textId="77777777" w:rsidR="00113244" w:rsidRPr="00113244" w:rsidRDefault="00113244" w:rsidP="00113244">
            <w:pPr>
              <w:ind w:left="3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FA01" w14:textId="77777777" w:rsidR="00113244" w:rsidRPr="00113244" w:rsidRDefault="00113244" w:rsidP="00113244">
            <w:pPr>
              <w:ind w:left="3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BE336" w14:textId="77777777" w:rsidR="00113244" w:rsidRPr="00113244" w:rsidRDefault="00113244" w:rsidP="00113244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13244" w:rsidRPr="00113244" w14:paraId="041F3264" w14:textId="77777777" w:rsidTr="00D83711">
        <w:trPr>
          <w:trHeight w:val="2480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E0E2" w14:textId="77777777" w:rsidR="00113244" w:rsidRPr="00113244" w:rsidRDefault="00113244" w:rsidP="001132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Descrittiva: compilativa di conoscenze di base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14A5" w14:textId="77777777" w:rsidR="00113244" w:rsidRPr="00113244" w:rsidRDefault="00113244" w:rsidP="00113244">
            <w:pPr>
              <w:ind w:left="76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3 - 6 mesi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CFEA" w14:textId="77777777" w:rsidR="00113244" w:rsidRPr="00113244" w:rsidRDefault="00113244" w:rsidP="00113244">
            <w:pPr>
              <w:ind w:right="24"/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5 punti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12E9" w14:textId="77777777" w:rsidR="00113244" w:rsidRPr="00113244" w:rsidRDefault="00113244" w:rsidP="00113244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BDCCD38" w14:textId="77777777" w:rsidR="00113244" w:rsidRPr="00113244" w:rsidRDefault="00113244" w:rsidP="00113244">
      <w:pPr>
        <w:spacing w:after="0"/>
        <w:rPr>
          <w:rFonts w:ascii="Arial" w:eastAsia="Arial" w:hAnsi="Arial" w:cs="Arial"/>
          <w:color w:val="000000"/>
          <w:lang w:eastAsia="it-IT"/>
        </w:rPr>
      </w:pPr>
    </w:p>
    <w:p w14:paraId="20B9A6BC" w14:textId="77777777" w:rsidR="00113244" w:rsidRPr="00113244" w:rsidRDefault="00113244" w:rsidP="00113244">
      <w:pPr>
        <w:spacing w:after="0"/>
        <w:rPr>
          <w:rFonts w:ascii="Arial" w:eastAsia="Arial" w:hAnsi="Arial" w:cs="Arial"/>
          <w:color w:val="000000"/>
          <w:lang w:eastAsia="it-IT"/>
        </w:rPr>
      </w:pPr>
    </w:p>
    <w:p w14:paraId="0D3E362B" w14:textId="77777777" w:rsidR="00113244" w:rsidRPr="00113244" w:rsidRDefault="00113244" w:rsidP="00113244">
      <w:pPr>
        <w:spacing w:after="2" w:line="238" w:lineRule="auto"/>
        <w:ind w:left="704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113244">
        <w:rPr>
          <w:rFonts w:ascii="Arial" w:eastAsia="Arial" w:hAnsi="Arial" w:cs="Arial"/>
          <w:color w:val="000009"/>
          <w:lang w:eastAsia="it-IT"/>
        </w:rPr>
        <w:t>Il carattere delle tipologie di tesi può essere così esplicitato:</w:t>
      </w:r>
    </w:p>
    <w:p w14:paraId="26B0C81E" w14:textId="77777777" w:rsidR="00113244" w:rsidRPr="00113244" w:rsidRDefault="00113244" w:rsidP="00113244">
      <w:pPr>
        <w:spacing w:after="0"/>
        <w:ind w:left="709"/>
        <w:rPr>
          <w:rFonts w:ascii="Arial" w:eastAsia="Arial" w:hAnsi="Arial" w:cs="Arial"/>
          <w:color w:val="000000"/>
          <w:lang w:eastAsia="it-IT"/>
        </w:rPr>
      </w:pPr>
    </w:p>
    <w:p w14:paraId="66F9FF16" w14:textId="77777777" w:rsidR="00113244" w:rsidRPr="00113244" w:rsidRDefault="00113244" w:rsidP="00113244">
      <w:pPr>
        <w:keepNext/>
        <w:keepLines/>
        <w:spacing w:after="0"/>
        <w:ind w:left="10" w:firstLine="684"/>
        <w:outlineLvl w:val="2"/>
        <w:rPr>
          <w:rFonts w:ascii="Arial" w:eastAsia="Arial" w:hAnsi="Arial" w:cs="Arial"/>
          <w:b/>
          <w:color w:val="000009"/>
          <w:lang w:eastAsia="it-IT"/>
        </w:rPr>
      </w:pPr>
      <w:r w:rsidRPr="00113244">
        <w:rPr>
          <w:rFonts w:ascii="Arial" w:eastAsia="Arial" w:hAnsi="Arial" w:cs="Arial"/>
          <w:b/>
          <w:color w:val="000009"/>
          <w:lang w:eastAsia="it-IT"/>
        </w:rPr>
        <w:t xml:space="preserve">CONCETTUALE </w:t>
      </w:r>
    </w:p>
    <w:p w14:paraId="1FBBE72E" w14:textId="77777777" w:rsidR="00113244" w:rsidRPr="00113244" w:rsidRDefault="00113244" w:rsidP="00113244">
      <w:pPr>
        <w:spacing w:after="2" w:line="238" w:lineRule="auto"/>
        <w:ind w:left="704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113244">
        <w:rPr>
          <w:rFonts w:ascii="Arial" w:eastAsia="Arial" w:hAnsi="Arial" w:cs="Arial"/>
          <w:color w:val="000009"/>
          <w:lang w:eastAsia="it-IT"/>
        </w:rPr>
        <w:t xml:space="preserve">E’ una tesi che prevede un’elaborazione concettuale anche a carattere sperimentale di </w:t>
      </w:r>
      <w:r w:rsidRPr="00113244">
        <w:rPr>
          <w:rFonts w:ascii="Arial" w:eastAsia="Arial" w:hAnsi="Arial" w:cs="Arial"/>
          <w:color w:val="000000"/>
          <w:lang w:eastAsia="it-IT"/>
        </w:rPr>
        <w:t xml:space="preserve">tematiche </w:t>
      </w:r>
      <w:r w:rsidRPr="00113244">
        <w:rPr>
          <w:rFonts w:ascii="Arial" w:eastAsia="Arial" w:hAnsi="Arial" w:cs="Arial"/>
          <w:color w:val="000009"/>
          <w:lang w:eastAsia="it-IT"/>
        </w:rPr>
        <w:t xml:space="preserve">anche specifiche, ovvero concernenti componenti, sistemi edilizi, ecc. purché, in tali casi, lo svolgimento sia a carattere interdisciplinare. Tale tipologia può prevedere l’esecuzione di prove presso strutture di laboratorio seguendo protocolli di validazione scientifica, poi attestati dagli esiti conseguiti.  </w:t>
      </w:r>
    </w:p>
    <w:p w14:paraId="06A090AD" w14:textId="77777777" w:rsidR="00113244" w:rsidRPr="00113244" w:rsidRDefault="00113244" w:rsidP="00113244">
      <w:pPr>
        <w:spacing w:after="0"/>
        <w:ind w:left="754"/>
        <w:rPr>
          <w:rFonts w:ascii="Arial" w:eastAsia="Arial" w:hAnsi="Arial" w:cs="Arial"/>
          <w:color w:val="000000"/>
          <w:lang w:eastAsia="it-IT"/>
        </w:rPr>
      </w:pPr>
    </w:p>
    <w:p w14:paraId="58DB02D4" w14:textId="77777777" w:rsidR="00113244" w:rsidRPr="00113244" w:rsidRDefault="00113244" w:rsidP="00113244">
      <w:pPr>
        <w:keepNext/>
        <w:keepLines/>
        <w:spacing w:after="0"/>
        <w:ind w:left="749" w:hanging="10"/>
        <w:outlineLvl w:val="2"/>
        <w:rPr>
          <w:rFonts w:ascii="Arial" w:eastAsia="Arial" w:hAnsi="Arial" w:cs="Arial"/>
          <w:b/>
          <w:color w:val="000009"/>
          <w:lang w:eastAsia="it-IT"/>
        </w:rPr>
      </w:pPr>
      <w:r w:rsidRPr="00113244">
        <w:rPr>
          <w:rFonts w:ascii="Arial" w:eastAsia="Arial" w:hAnsi="Arial" w:cs="Arial"/>
          <w:b/>
          <w:color w:val="000009"/>
          <w:lang w:eastAsia="it-IT"/>
        </w:rPr>
        <w:t>TEORICA</w:t>
      </w:r>
    </w:p>
    <w:p w14:paraId="650871E1" w14:textId="77777777" w:rsidR="00113244" w:rsidRPr="00113244" w:rsidRDefault="00113244" w:rsidP="00113244">
      <w:pPr>
        <w:spacing w:after="2" w:line="238" w:lineRule="auto"/>
        <w:ind w:left="704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113244">
        <w:rPr>
          <w:rFonts w:ascii="Arial" w:eastAsia="Arial" w:hAnsi="Arial" w:cs="Arial"/>
          <w:color w:val="000009"/>
          <w:lang w:eastAsia="it-IT"/>
        </w:rPr>
        <w:t>E’ una tesi critico-documentale o analitico-</w:t>
      </w:r>
      <w:r w:rsidRPr="00113244">
        <w:rPr>
          <w:rFonts w:ascii="Arial" w:eastAsia="Arial" w:hAnsi="Arial" w:cs="Arial"/>
          <w:color w:val="000000"/>
          <w:lang w:eastAsia="it-IT"/>
        </w:rPr>
        <w:t xml:space="preserve">strumentale posta nelle forme dell’indagine storico-critica, corredata da elaborazioni grafiche e/o </w:t>
      </w:r>
      <w:r w:rsidRPr="00113244">
        <w:rPr>
          <w:rFonts w:ascii="Arial" w:eastAsia="Arial" w:hAnsi="Arial" w:cs="Arial"/>
          <w:color w:val="000009"/>
          <w:lang w:eastAsia="it-IT"/>
        </w:rPr>
        <w:t xml:space="preserve">di analisi scientifiche, anche associate a modalità operative e all’impiego di strumentazioni. </w:t>
      </w:r>
    </w:p>
    <w:p w14:paraId="1005B00A" w14:textId="77777777" w:rsidR="00113244" w:rsidRPr="00113244" w:rsidRDefault="00113244" w:rsidP="00113244">
      <w:pPr>
        <w:spacing w:after="0"/>
        <w:ind w:left="754"/>
        <w:rPr>
          <w:rFonts w:ascii="Arial" w:eastAsia="Arial" w:hAnsi="Arial" w:cs="Arial"/>
          <w:color w:val="000000"/>
          <w:lang w:eastAsia="it-IT"/>
        </w:rPr>
      </w:pPr>
    </w:p>
    <w:p w14:paraId="453F274E" w14:textId="77777777" w:rsidR="00113244" w:rsidRPr="00113244" w:rsidRDefault="00113244" w:rsidP="00113244">
      <w:pPr>
        <w:keepNext/>
        <w:keepLines/>
        <w:spacing w:after="0"/>
        <w:ind w:left="749" w:hanging="10"/>
        <w:outlineLvl w:val="2"/>
        <w:rPr>
          <w:rFonts w:ascii="Arial" w:eastAsia="Arial" w:hAnsi="Arial" w:cs="Arial"/>
          <w:b/>
          <w:color w:val="000009"/>
          <w:lang w:eastAsia="it-IT"/>
        </w:rPr>
      </w:pPr>
      <w:r w:rsidRPr="00113244">
        <w:rPr>
          <w:rFonts w:ascii="Arial" w:eastAsia="Arial" w:hAnsi="Arial" w:cs="Arial"/>
          <w:b/>
          <w:color w:val="000009"/>
          <w:lang w:eastAsia="it-IT"/>
        </w:rPr>
        <w:t xml:space="preserve">DESCRITTIVA </w:t>
      </w:r>
    </w:p>
    <w:p w14:paraId="22D3B39B" w14:textId="77777777" w:rsidR="00113244" w:rsidRPr="00113244" w:rsidRDefault="00113244" w:rsidP="00113244">
      <w:pPr>
        <w:spacing w:after="2" w:line="238" w:lineRule="auto"/>
        <w:ind w:left="704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113244">
        <w:rPr>
          <w:rFonts w:ascii="Arial" w:eastAsia="Arial" w:hAnsi="Arial" w:cs="Arial"/>
          <w:color w:val="000009"/>
          <w:lang w:eastAsia="it-IT"/>
        </w:rPr>
        <w:t xml:space="preserve">E’ una tesi finalizzata a fornire una descrizione dello stato dell’arte delle conoscenze su un determinato argomento attraverso una trattazione coerentemente articolata. </w:t>
      </w:r>
    </w:p>
    <w:p w14:paraId="2E9DF3BD" w14:textId="77777777" w:rsidR="00113244" w:rsidRPr="00113244" w:rsidRDefault="00113244" w:rsidP="00113244">
      <w:pPr>
        <w:spacing w:after="0"/>
        <w:ind w:left="754"/>
        <w:rPr>
          <w:rFonts w:ascii="Arial" w:eastAsia="Arial" w:hAnsi="Arial" w:cs="Arial"/>
          <w:color w:val="000000"/>
          <w:lang w:eastAsia="it-IT"/>
        </w:rPr>
      </w:pPr>
    </w:p>
    <w:p w14:paraId="7C9C5680" w14:textId="77777777" w:rsidR="00113244" w:rsidRPr="00113244" w:rsidRDefault="00113244" w:rsidP="00113244">
      <w:pPr>
        <w:spacing w:after="0"/>
        <w:ind w:left="754"/>
        <w:rPr>
          <w:rFonts w:ascii="Arial" w:eastAsia="Arial" w:hAnsi="Arial" w:cs="Arial"/>
          <w:color w:val="000000"/>
          <w:lang w:eastAsia="it-IT"/>
        </w:rPr>
      </w:pPr>
    </w:p>
    <w:p w14:paraId="14AF5939" w14:textId="77777777" w:rsidR="00113244" w:rsidRPr="00113244" w:rsidRDefault="00113244" w:rsidP="00113244">
      <w:pPr>
        <w:spacing w:after="0"/>
        <w:rPr>
          <w:rFonts w:ascii="Arial" w:eastAsia="Arial" w:hAnsi="Arial" w:cs="Arial"/>
          <w:color w:val="000000"/>
          <w:lang w:eastAsia="it-IT"/>
        </w:rPr>
      </w:pPr>
    </w:p>
    <w:p w14:paraId="25FEA8C4" w14:textId="77777777" w:rsidR="001678B5" w:rsidRDefault="001678B5"/>
    <w:sectPr w:rsidR="001678B5" w:rsidSect="006224F9">
      <w:headerReference w:type="even" r:id="rId6"/>
      <w:headerReference w:type="default" r:id="rId7"/>
      <w:headerReference w:type="first" r:id="rId8"/>
      <w:pgSz w:w="11904" w:h="16840"/>
      <w:pgMar w:top="856" w:right="989" w:bottom="1000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4E42F" w14:textId="77777777" w:rsidR="00D73D1F" w:rsidRDefault="00D73D1F" w:rsidP="00C80E9C">
      <w:pPr>
        <w:spacing w:after="0" w:line="240" w:lineRule="auto"/>
      </w:pPr>
      <w:r>
        <w:separator/>
      </w:r>
    </w:p>
  </w:endnote>
  <w:endnote w:type="continuationSeparator" w:id="0">
    <w:p w14:paraId="626F9025" w14:textId="77777777" w:rsidR="00D73D1F" w:rsidRDefault="00D73D1F" w:rsidP="00C8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214B8" w14:textId="77777777" w:rsidR="00D73D1F" w:rsidRDefault="00D73D1F" w:rsidP="00C80E9C">
      <w:pPr>
        <w:spacing w:after="0" w:line="240" w:lineRule="auto"/>
      </w:pPr>
      <w:r>
        <w:separator/>
      </w:r>
    </w:p>
  </w:footnote>
  <w:footnote w:type="continuationSeparator" w:id="0">
    <w:p w14:paraId="509176CC" w14:textId="77777777" w:rsidR="00D73D1F" w:rsidRDefault="00D73D1F" w:rsidP="00C8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3C3F2" w14:textId="77777777" w:rsidR="00495C84" w:rsidRDefault="00113244">
    <w:pPr>
      <w:tabs>
        <w:tab w:val="right" w:pos="9640"/>
      </w:tabs>
      <w:spacing w:after="0"/>
    </w:pPr>
    <w:r>
      <w:rPr>
        <w:rFonts w:ascii="Times New Roman" w:eastAsia="Times New Roman" w:hAnsi="Times New Roman" w:cs="Times New Roman"/>
        <w:sz w:val="24"/>
      </w:rPr>
      <w:tab/>
    </w:r>
    <w:r w:rsidR="00AA0309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AA0309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AA0309"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DA768" w14:textId="77777777" w:rsidR="00495C84" w:rsidRDefault="00113244">
    <w:pPr>
      <w:tabs>
        <w:tab w:val="right" w:pos="9640"/>
      </w:tabs>
      <w:spacing w:after="0"/>
    </w:pPr>
    <w:r>
      <w:rPr>
        <w:rFonts w:ascii="Times New Roman" w:eastAsia="Times New Roman" w:hAnsi="Times New Roman" w:cs="Times New Roman"/>
        <w:sz w:val="24"/>
      </w:rPr>
      <w:tab/>
    </w:r>
    <w:r w:rsidR="00AA0309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AA0309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</w:rPr>
      <w:t>8</w:t>
    </w:r>
    <w:r w:rsidR="00AA0309"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FD0E9" w14:textId="77777777" w:rsidR="00495C84" w:rsidRDefault="00D73D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93"/>
    <w:rsid w:val="00027E26"/>
    <w:rsid w:val="00113244"/>
    <w:rsid w:val="001678B5"/>
    <w:rsid w:val="00246E8F"/>
    <w:rsid w:val="007B135D"/>
    <w:rsid w:val="00A06F64"/>
    <w:rsid w:val="00AA0309"/>
    <w:rsid w:val="00BC2011"/>
    <w:rsid w:val="00BF6932"/>
    <w:rsid w:val="00C80E9C"/>
    <w:rsid w:val="00D73D1F"/>
    <w:rsid w:val="00F27709"/>
    <w:rsid w:val="00F53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31D7"/>
  <w15:docId w15:val="{998BD237-3A34-49C6-93CA-626D49B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0E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1324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Morganti</dc:creator>
  <cp:lastModifiedBy>Rovenza</cp:lastModifiedBy>
  <cp:revision>2</cp:revision>
  <dcterms:created xsi:type="dcterms:W3CDTF">2023-09-11T05:30:00Z</dcterms:created>
  <dcterms:modified xsi:type="dcterms:W3CDTF">2023-09-11T05:30:00Z</dcterms:modified>
</cp:coreProperties>
</file>